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93" w:rsidRDefault="00723293" w:rsidP="00723293">
      <w:pPr>
        <w:spacing w:line="480" w:lineRule="auto"/>
        <w:jc w:val="center"/>
        <w:rPr>
          <w:rFonts w:ascii="Times New Roman" w:hAnsi="Times New Roman" w:cs="Times New Roman"/>
          <w:sz w:val="24"/>
          <w:szCs w:val="24"/>
        </w:rPr>
      </w:pPr>
    </w:p>
    <w:p w:rsidR="00723293" w:rsidRDefault="00723293" w:rsidP="00723293">
      <w:pPr>
        <w:spacing w:line="480" w:lineRule="auto"/>
        <w:jc w:val="center"/>
        <w:rPr>
          <w:rFonts w:ascii="Times New Roman" w:hAnsi="Times New Roman" w:cs="Times New Roman"/>
          <w:sz w:val="24"/>
          <w:szCs w:val="24"/>
        </w:rPr>
      </w:pPr>
    </w:p>
    <w:p w:rsidR="00723293" w:rsidRDefault="00723293" w:rsidP="00723293">
      <w:pPr>
        <w:spacing w:line="480" w:lineRule="auto"/>
        <w:jc w:val="center"/>
        <w:rPr>
          <w:rFonts w:ascii="Times New Roman" w:hAnsi="Times New Roman" w:cs="Times New Roman"/>
          <w:sz w:val="24"/>
          <w:szCs w:val="24"/>
        </w:rPr>
      </w:pPr>
    </w:p>
    <w:p w:rsidR="00723293" w:rsidRDefault="00723293" w:rsidP="00723293">
      <w:pPr>
        <w:spacing w:line="480" w:lineRule="auto"/>
        <w:jc w:val="center"/>
        <w:rPr>
          <w:rFonts w:ascii="Times New Roman" w:hAnsi="Times New Roman" w:cs="Times New Roman"/>
          <w:sz w:val="24"/>
          <w:szCs w:val="24"/>
        </w:rPr>
      </w:pPr>
    </w:p>
    <w:p w:rsidR="00723293" w:rsidRDefault="00723293" w:rsidP="00723293">
      <w:pPr>
        <w:spacing w:line="480" w:lineRule="auto"/>
        <w:jc w:val="center"/>
        <w:rPr>
          <w:rFonts w:ascii="Times New Roman" w:hAnsi="Times New Roman" w:cs="Times New Roman"/>
          <w:sz w:val="24"/>
          <w:szCs w:val="24"/>
        </w:rPr>
      </w:pPr>
    </w:p>
    <w:p w:rsidR="00723293" w:rsidRDefault="00723293" w:rsidP="00723293">
      <w:pPr>
        <w:spacing w:line="480" w:lineRule="auto"/>
        <w:jc w:val="center"/>
        <w:rPr>
          <w:rFonts w:ascii="Times New Roman" w:hAnsi="Times New Roman" w:cs="Times New Roman"/>
          <w:sz w:val="24"/>
          <w:szCs w:val="24"/>
        </w:rPr>
      </w:pPr>
    </w:p>
    <w:p w:rsidR="00723293" w:rsidRDefault="00D67C5F" w:rsidP="00723293">
      <w:pPr>
        <w:spacing w:line="480" w:lineRule="auto"/>
        <w:jc w:val="center"/>
        <w:rPr>
          <w:rFonts w:ascii="Times New Roman" w:hAnsi="Times New Roman" w:cs="Times New Roman"/>
          <w:sz w:val="24"/>
          <w:szCs w:val="24"/>
        </w:rPr>
      </w:pPr>
      <w:r>
        <w:rPr>
          <w:rFonts w:ascii="Times New Roman" w:hAnsi="Times New Roman" w:cs="Times New Roman"/>
          <w:sz w:val="24"/>
          <w:szCs w:val="24"/>
        </w:rPr>
        <w:t>Supervisor’s Guidelines</w:t>
      </w:r>
    </w:p>
    <w:p w:rsidR="0014540F" w:rsidRDefault="00D67C5F" w:rsidP="0072329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14540F" w:rsidRDefault="00D67C5F" w:rsidP="0072329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4540F" w:rsidRDefault="00D67C5F" w:rsidP="0072329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of </w:t>
      </w:r>
      <w:r w:rsidR="00317D64">
        <w:rPr>
          <w:rFonts w:ascii="Times New Roman" w:hAnsi="Times New Roman" w:cs="Times New Roman"/>
          <w:sz w:val="24"/>
          <w:szCs w:val="24"/>
        </w:rPr>
        <w:t>Submission</w:t>
      </w:r>
    </w:p>
    <w:p w:rsidR="0014540F" w:rsidRDefault="00D67C5F" w:rsidP="001454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14540F" w:rsidRDefault="0014540F" w:rsidP="0014540F">
      <w:pPr>
        <w:spacing w:line="480" w:lineRule="auto"/>
        <w:ind w:firstLine="720"/>
        <w:rPr>
          <w:rFonts w:ascii="Times New Roman" w:hAnsi="Times New Roman" w:cs="Times New Roman"/>
          <w:sz w:val="24"/>
          <w:szCs w:val="24"/>
        </w:rPr>
      </w:pPr>
    </w:p>
    <w:p w:rsidR="0014540F" w:rsidRDefault="0014540F" w:rsidP="0014540F">
      <w:pPr>
        <w:spacing w:line="480" w:lineRule="auto"/>
        <w:ind w:firstLine="720"/>
        <w:rPr>
          <w:rFonts w:ascii="Times New Roman" w:hAnsi="Times New Roman" w:cs="Times New Roman"/>
          <w:sz w:val="24"/>
          <w:szCs w:val="24"/>
        </w:rPr>
      </w:pPr>
    </w:p>
    <w:p w:rsidR="0014540F" w:rsidRDefault="0014540F" w:rsidP="0014540F">
      <w:pPr>
        <w:spacing w:line="480" w:lineRule="auto"/>
        <w:ind w:firstLine="720"/>
        <w:rPr>
          <w:rFonts w:ascii="Times New Roman" w:hAnsi="Times New Roman" w:cs="Times New Roman"/>
          <w:sz w:val="24"/>
          <w:szCs w:val="24"/>
        </w:rPr>
      </w:pPr>
    </w:p>
    <w:p w:rsidR="0014540F" w:rsidRDefault="0014540F" w:rsidP="0014540F">
      <w:pPr>
        <w:spacing w:line="480" w:lineRule="auto"/>
        <w:ind w:firstLine="720"/>
        <w:rPr>
          <w:rFonts w:ascii="Times New Roman" w:hAnsi="Times New Roman" w:cs="Times New Roman"/>
          <w:sz w:val="24"/>
          <w:szCs w:val="24"/>
        </w:rPr>
      </w:pPr>
    </w:p>
    <w:p w:rsidR="0014540F" w:rsidRDefault="0014540F" w:rsidP="0014540F">
      <w:pPr>
        <w:spacing w:line="480" w:lineRule="auto"/>
        <w:ind w:firstLine="720"/>
        <w:rPr>
          <w:rFonts w:ascii="Times New Roman" w:hAnsi="Times New Roman" w:cs="Times New Roman"/>
          <w:sz w:val="24"/>
          <w:szCs w:val="24"/>
        </w:rPr>
      </w:pPr>
    </w:p>
    <w:p w:rsidR="0014540F" w:rsidRDefault="0014540F" w:rsidP="0014540F">
      <w:pPr>
        <w:spacing w:line="480" w:lineRule="auto"/>
        <w:ind w:firstLine="720"/>
        <w:rPr>
          <w:rFonts w:ascii="Times New Roman" w:hAnsi="Times New Roman" w:cs="Times New Roman"/>
          <w:sz w:val="24"/>
          <w:szCs w:val="24"/>
        </w:rPr>
      </w:pPr>
    </w:p>
    <w:p w:rsidR="00723293" w:rsidRDefault="00723293" w:rsidP="0014540F">
      <w:pPr>
        <w:spacing w:line="480" w:lineRule="auto"/>
        <w:ind w:firstLine="720"/>
        <w:rPr>
          <w:rFonts w:ascii="Times New Roman" w:hAnsi="Times New Roman" w:cs="Times New Roman"/>
          <w:sz w:val="24"/>
          <w:szCs w:val="24"/>
        </w:rPr>
      </w:pPr>
    </w:p>
    <w:p w:rsidR="0080152C" w:rsidRPr="0080152C" w:rsidRDefault="00D67C5F" w:rsidP="0080152C">
      <w:pPr>
        <w:pStyle w:val="ListParagraph"/>
        <w:numPr>
          <w:ilvl w:val="0"/>
          <w:numId w:val="1"/>
        </w:numPr>
        <w:spacing w:line="480" w:lineRule="auto"/>
        <w:rPr>
          <w:rFonts w:ascii="Times New Roman" w:hAnsi="Times New Roman" w:cs="Times New Roman"/>
          <w:sz w:val="24"/>
          <w:szCs w:val="24"/>
        </w:rPr>
      </w:pPr>
      <w:r w:rsidRPr="0080152C">
        <w:rPr>
          <w:rFonts w:ascii="Times New Roman" w:hAnsi="Times New Roman" w:cs="Times New Roman"/>
          <w:sz w:val="24"/>
          <w:szCs w:val="24"/>
        </w:rPr>
        <w:lastRenderedPageBreak/>
        <w:t xml:space="preserve">Due to employees' high complaint concerning the delay of patients' clearance, a meeting for clinical management and authority is necessary. It will help to discuss many current problems facing the organization. </w:t>
      </w:r>
    </w:p>
    <w:p w:rsidR="004F4C16" w:rsidRPr="0080152C" w:rsidRDefault="004F4C16" w:rsidP="0080152C">
      <w:pPr>
        <w:pStyle w:val="ListParagraph"/>
        <w:numPr>
          <w:ilvl w:val="0"/>
          <w:numId w:val="1"/>
        </w:numPr>
        <w:spacing w:line="480" w:lineRule="auto"/>
        <w:rPr>
          <w:rFonts w:ascii="Times New Roman" w:hAnsi="Times New Roman" w:cs="Times New Roman"/>
          <w:sz w:val="24"/>
          <w:szCs w:val="24"/>
        </w:rPr>
      </w:pPr>
      <w:r w:rsidRPr="0080152C">
        <w:rPr>
          <w:rFonts w:ascii="Times New Roman" w:hAnsi="Times New Roman" w:cs="Times New Roman"/>
          <w:sz w:val="24"/>
          <w:szCs w:val="24"/>
        </w:rPr>
        <w:t>In the meeting, set a strategic plan that will offer the longtime solution. Discuss the required budget for the resources that are needed to faster the process. Allocate the appropriate time for the employees on duty to enable them to be in respective w</w:t>
      </w:r>
      <w:r w:rsidR="0080152C">
        <w:rPr>
          <w:rFonts w:ascii="Times New Roman" w:hAnsi="Times New Roman" w:cs="Times New Roman"/>
          <w:sz w:val="24"/>
          <w:szCs w:val="24"/>
        </w:rPr>
        <w:t xml:space="preserve">orkplaces at a particular time. </w:t>
      </w:r>
      <w:r w:rsidR="00D67C5F" w:rsidRPr="0080152C">
        <w:rPr>
          <w:rFonts w:ascii="Times New Roman" w:hAnsi="Times New Roman" w:cs="Times New Roman"/>
          <w:sz w:val="24"/>
          <w:szCs w:val="24"/>
        </w:rPr>
        <w:t>Additionally, d</w:t>
      </w:r>
      <w:r w:rsidR="00D67C5F" w:rsidRPr="0080152C">
        <w:rPr>
          <w:rFonts w:ascii="Times New Roman" w:hAnsi="Times New Roman" w:cs="Times New Roman"/>
          <w:sz w:val="24"/>
          <w:szCs w:val="24"/>
        </w:rPr>
        <w:t>iscuss any required support that employees may like the management to intervene</w:t>
      </w:r>
      <w:r w:rsidR="00DA1B93" w:rsidRPr="0080152C">
        <w:rPr>
          <w:rFonts w:ascii="Times New Roman" w:hAnsi="Times New Roman" w:cs="Times New Roman"/>
          <w:sz w:val="24"/>
          <w:szCs w:val="24"/>
        </w:rPr>
        <w:t>—may be recruiting more staff, motivating them</w:t>
      </w:r>
      <w:r w:rsidR="0005207C" w:rsidRPr="0005207C">
        <w:t xml:space="preserve"> </w:t>
      </w:r>
      <w:r w:rsidR="0005207C">
        <w:t>(</w:t>
      </w:r>
      <w:r w:rsidR="0005207C" w:rsidRPr="0080152C">
        <w:rPr>
          <w:rFonts w:ascii="Times New Roman" w:hAnsi="Times New Roman" w:cs="Times New Roman"/>
          <w:sz w:val="24"/>
          <w:szCs w:val="24"/>
        </w:rPr>
        <w:t>Cornes et al.,2018)</w:t>
      </w:r>
      <w:r w:rsidR="00DA1B93" w:rsidRPr="0080152C">
        <w:rPr>
          <w:rFonts w:ascii="Times New Roman" w:hAnsi="Times New Roman" w:cs="Times New Roman"/>
          <w:sz w:val="24"/>
          <w:szCs w:val="24"/>
        </w:rPr>
        <w:t xml:space="preserve">.  Data collection to collect information is through recruiting eight sigma belt consultants together with their team to assist. </w:t>
      </w:r>
    </w:p>
    <w:p w:rsidR="00DA1B93" w:rsidRPr="0080152C" w:rsidRDefault="00D67C5F" w:rsidP="0080152C">
      <w:pPr>
        <w:pStyle w:val="ListParagraph"/>
        <w:numPr>
          <w:ilvl w:val="0"/>
          <w:numId w:val="1"/>
        </w:numPr>
        <w:spacing w:line="480" w:lineRule="auto"/>
        <w:rPr>
          <w:rFonts w:ascii="Times New Roman" w:hAnsi="Times New Roman" w:cs="Times New Roman"/>
          <w:sz w:val="24"/>
          <w:szCs w:val="24"/>
        </w:rPr>
      </w:pPr>
      <w:r w:rsidRPr="0080152C">
        <w:rPr>
          <w:rFonts w:ascii="Times New Roman" w:hAnsi="Times New Roman" w:cs="Times New Roman"/>
          <w:sz w:val="24"/>
          <w:szCs w:val="24"/>
        </w:rPr>
        <w:t xml:space="preserve">Create </w:t>
      </w:r>
      <w:r w:rsidR="006076CE" w:rsidRPr="0080152C">
        <w:rPr>
          <w:rFonts w:ascii="Times New Roman" w:hAnsi="Times New Roman" w:cs="Times New Roman"/>
          <w:sz w:val="24"/>
          <w:szCs w:val="24"/>
        </w:rPr>
        <w:t>awareness of the stigma consultant's presence to the whole staff gives out the staff's strict guidelines. Emphasizes the significance of stigma consultants and seeks them to open up and cooperate with them</w:t>
      </w:r>
      <w:r w:rsidR="00C70D21" w:rsidRPr="0080152C">
        <w:rPr>
          <w:rFonts w:ascii="Times New Roman" w:hAnsi="Times New Roman" w:cs="Times New Roman"/>
          <w:sz w:val="24"/>
          <w:szCs w:val="24"/>
        </w:rPr>
        <w:t xml:space="preserve">. Through maximum support by the staff, consultants can acquire resourceful data. </w:t>
      </w:r>
    </w:p>
    <w:p w:rsidR="00E66E31" w:rsidRPr="0080152C" w:rsidRDefault="00D67C5F" w:rsidP="0080152C">
      <w:pPr>
        <w:pStyle w:val="ListParagraph"/>
        <w:numPr>
          <w:ilvl w:val="0"/>
          <w:numId w:val="1"/>
        </w:numPr>
        <w:spacing w:line="480" w:lineRule="auto"/>
        <w:rPr>
          <w:rFonts w:ascii="Times New Roman" w:hAnsi="Times New Roman" w:cs="Times New Roman"/>
          <w:sz w:val="24"/>
          <w:szCs w:val="24"/>
        </w:rPr>
      </w:pPr>
      <w:r w:rsidRPr="0080152C">
        <w:rPr>
          <w:rFonts w:ascii="Times New Roman" w:hAnsi="Times New Roman" w:cs="Times New Roman"/>
          <w:sz w:val="24"/>
          <w:szCs w:val="24"/>
        </w:rPr>
        <w:t xml:space="preserve">Formulate a panel for close supervision for the work of the consultant. It will also check on issues that were notice by eight stigma consultants, such as unavailability of data, lack of </w:t>
      </w:r>
      <w:r w:rsidRPr="0080152C">
        <w:rPr>
          <w:rFonts w:ascii="Times New Roman" w:hAnsi="Times New Roman" w:cs="Times New Roman"/>
          <w:sz w:val="24"/>
          <w:szCs w:val="24"/>
        </w:rPr>
        <w:t xml:space="preserve">cooperation of staff, inadequate coordination, delays in clearance, insufficient resources. </w:t>
      </w:r>
    </w:p>
    <w:p w:rsidR="00D77CF5" w:rsidRPr="0080152C" w:rsidRDefault="00D67C5F" w:rsidP="0080152C">
      <w:pPr>
        <w:pStyle w:val="ListParagraph"/>
        <w:numPr>
          <w:ilvl w:val="0"/>
          <w:numId w:val="1"/>
        </w:numPr>
        <w:spacing w:line="480" w:lineRule="auto"/>
        <w:rPr>
          <w:rFonts w:ascii="Times New Roman" w:hAnsi="Times New Roman" w:cs="Times New Roman"/>
          <w:sz w:val="24"/>
          <w:szCs w:val="24"/>
        </w:rPr>
      </w:pPr>
      <w:r w:rsidRPr="0080152C">
        <w:rPr>
          <w:rFonts w:ascii="Times New Roman" w:hAnsi="Times New Roman" w:cs="Times New Roman"/>
          <w:sz w:val="24"/>
          <w:szCs w:val="24"/>
        </w:rPr>
        <w:t xml:space="preserve">Therefore, to understand the </w:t>
      </w:r>
      <w:r w:rsidR="00C4529E" w:rsidRPr="0080152C">
        <w:rPr>
          <w:rFonts w:ascii="Times New Roman" w:hAnsi="Times New Roman" w:cs="Times New Roman"/>
          <w:sz w:val="24"/>
          <w:szCs w:val="24"/>
        </w:rPr>
        <w:t xml:space="preserve">strategies' effectiveness, open the grievance portals and some staff to survey </w:t>
      </w:r>
      <w:r w:rsidR="00D16BFB" w:rsidRPr="0080152C">
        <w:rPr>
          <w:rFonts w:ascii="Times New Roman" w:hAnsi="Times New Roman" w:cs="Times New Roman"/>
          <w:sz w:val="24"/>
          <w:szCs w:val="24"/>
        </w:rPr>
        <w:t>and collect data—the</w:t>
      </w:r>
      <w:r w:rsidRPr="0080152C">
        <w:rPr>
          <w:rFonts w:ascii="Times New Roman" w:hAnsi="Times New Roman" w:cs="Times New Roman"/>
          <w:sz w:val="24"/>
          <w:szCs w:val="24"/>
        </w:rPr>
        <w:t xml:space="preserve"> </w:t>
      </w:r>
      <w:r w:rsidR="00D16BFB" w:rsidRPr="0080152C">
        <w:rPr>
          <w:rFonts w:ascii="Times New Roman" w:hAnsi="Times New Roman" w:cs="Times New Roman"/>
          <w:sz w:val="24"/>
          <w:szCs w:val="24"/>
        </w:rPr>
        <w:t>complaints from both patients and staff address accordingly by the consultants</w:t>
      </w:r>
      <w:r w:rsidR="0005207C" w:rsidRPr="0080152C">
        <w:rPr>
          <w:rFonts w:ascii="Times New Roman" w:hAnsi="Times New Roman" w:cs="Times New Roman"/>
          <w:sz w:val="24"/>
          <w:szCs w:val="24"/>
        </w:rPr>
        <w:t xml:space="preserve"> (Yousefli et al., 2017)</w:t>
      </w:r>
      <w:r w:rsidR="00D16BFB" w:rsidRPr="0080152C">
        <w:rPr>
          <w:rFonts w:ascii="Times New Roman" w:hAnsi="Times New Roman" w:cs="Times New Roman"/>
          <w:sz w:val="24"/>
          <w:szCs w:val="24"/>
        </w:rPr>
        <w:t xml:space="preserve">. </w:t>
      </w:r>
    </w:p>
    <w:p w:rsidR="005B3193" w:rsidRPr="0080152C" w:rsidRDefault="00D67C5F" w:rsidP="0080152C">
      <w:pPr>
        <w:pStyle w:val="ListParagraph"/>
        <w:numPr>
          <w:ilvl w:val="0"/>
          <w:numId w:val="1"/>
        </w:numPr>
        <w:spacing w:line="480" w:lineRule="auto"/>
        <w:rPr>
          <w:rFonts w:ascii="Times New Roman" w:hAnsi="Times New Roman" w:cs="Times New Roman"/>
          <w:sz w:val="24"/>
          <w:szCs w:val="24"/>
        </w:rPr>
      </w:pPr>
      <w:r w:rsidRPr="0080152C">
        <w:rPr>
          <w:rFonts w:ascii="Times New Roman" w:hAnsi="Times New Roman" w:cs="Times New Roman"/>
          <w:sz w:val="24"/>
          <w:szCs w:val="24"/>
        </w:rPr>
        <w:t>After thorough research done by the eight consultants, the consultant highlighted reawakening techniques and procedures</w:t>
      </w:r>
      <w:r w:rsidR="00902BF3" w:rsidRPr="0080152C">
        <w:rPr>
          <w:rFonts w:ascii="Times New Roman" w:hAnsi="Times New Roman" w:cs="Times New Roman"/>
          <w:sz w:val="24"/>
          <w:szCs w:val="24"/>
        </w:rPr>
        <w:t xml:space="preserve"> </w:t>
      </w:r>
      <w:r w:rsidR="00460811" w:rsidRPr="0080152C">
        <w:rPr>
          <w:rFonts w:ascii="Times New Roman" w:hAnsi="Times New Roman" w:cs="Times New Roman"/>
          <w:sz w:val="24"/>
          <w:szCs w:val="24"/>
        </w:rPr>
        <w:t xml:space="preserve">using a PDCA methodology. Used the provides </w:t>
      </w:r>
      <w:r w:rsidR="00460811" w:rsidRPr="0080152C">
        <w:rPr>
          <w:rFonts w:ascii="Times New Roman" w:hAnsi="Times New Roman" w:cs="Times New Roman"/>
          <w:sz w:val="24"/>
          <w:szCs w:val="24"/>
        </w:rPr>
        <w:lastRenderedPageBreak/>
        <w:t xml:space="preserve">measures and will be a regular visit by the eight stigma consultants to check on the progress and give out a progress report. </w:t>
      </w:r>
      <w:r w:rsidRPr="0080152C">
        <w:rPr>
          <w:rFonts w:ascii="Times New Roman" w:hAnsi="Times New Roman" w:cs="Times New Roman"/>
          <w:sz w:val="24"/>
          <w:szCs w:val="24"/>
        </w:rPr>
        <w:t>Using the consultants' progress report, they are unable to</w:t>
      </w:r>
      <w:r w:rsidR="0014540F" w:rsidRPr="0080152C">
        <w:rPr>
          <w:rFonts w:ascii="Times New Roman" w:hAnsi="Times New Roman" w:cs="Times New Roman"/>
          <w:sz w:val="24"/>
          <w:szCs w:val="24"/>
        </w:rPr>
        <w:t xml:space="preserve"> weigh </w:t>
      </w:r>
      <w:r w:rsidRPr="0080152C">
        <w:rPr>
          <w:rFonts w:ascii="Times New Roman" w:hAnsi="Times New Roman" w:cs="Times New Roman"/>
          <w:sz w:val="24"/>
          <w:szCs w:val="24"/>
        </w:rPr>
        <w:t>improvement and the degree of corrective actions. More actions were implemented to per</w:t>
      </w:r>
      <w:r w:rsidRPr="0080152C">
        <w:rPr>
          <w:rFonts w:ascii="Times New Roman" w:hAnsi="Times New Roman" w:cs="Times New Roman"/>
          <w:sz w:val="24"/>
          <w:szCs w:val="24"/>
        </w:rPr>
        <w:t xml:space="preserve">fect the issue. </w:t>
      </w:r>
    </w:p>
    <w:p w:rsidR="00E66E31" w:rsidRPr="006F2734" w:rsidRDefault="00D67C5F" w:rsidP="006F2734">
      <w:pPr>
        <w:pStyle w:val="ListParagraph"/>
        <w:numPr>
          <w:ilvl w:val="0"/>
          <w:numId w:val="1"/>
        </w:numPr>
        <w:spacing w:line="480" w:lineRule="auto"/>
        <w:rPr>
          <w:rFonts w:ascii="Times New Roman" w:hAnsi="Times New Roman" w:cs="Times New Roman"/>
          <w:sz w:val="24"/>
          <w:szCs w:val="24"/>
        </w:rPr>
      </w:pPr>
      <w:bookmarkStart w:id="0" w:name="_GoBack"/>
      <w:bookmarkEnd w:id="0"/>
      <w:r w:rsidRPr="006F2734">
        <w:rPr>
          <w:rFonts w:ascii="Times New Roman" w:hAnsi="Times New Roman" w:cs="Times New Roman"/>
          <w:sz w:val="24"/>
          <w:szCs w:val="24"/>
        </w:rPr>
        <w:t xml:space="preserve">In this way, the problem facing staff and patients will slow down, and a high standard. Some basic improvements such as proper allocation of work, adequate resources, </w:t>
      </w:r>
      <w:r w:rsidR="00327964" w:rsidRPr="006F2734">
        <w:rPr>
          <w:rFonts w:ascii="Times New Roman" w:hAnsi="Times New Roman" w:cs="Times New Roman"/>
          <w:sz w:val="24"/>
          <w:szCs w:val="24"/>
        </w:rPr>
        <w:t>and physical representation can be fixed immediately by the eight consultants.</w:t>
      </w:r>
      <w:r w:rsidR="0014540F" w:rsidRPr="006F2734">
        <w:rPr>
          <w:rFonts w:ascii="Times New Roman" w:hAnsi="Times New Roman" w:cs="Times New Roman"/>
          <w:sz w:val="24"/>
          <w:szCs w:val="24"/>
        </w:rPr>
        <w:t xml:space="preserve"> All this improvement will build up a new image of the organization and attract more and more clients. All the will be motivated to work extra work because of the conducive environment.   </w:t>
      </w:r>
      <w:r w:rsidR="00460811" w:rsidRPr="006F2734">
        <w:rPr>
          <w:rFonts w:ascii="Times New Roman" w:hAnsi="Times New Roman" w:cs="Times New Roman"/>
          <w:sz w:val="24"/>
          <w:szCs w:val="24"/>
        </w:rPr>
        <w:t xml:space="preserve"> </w:t>
      </w:r>
      <w:r w:rsidR="00D77CF5" w:rsidRPr="006F2734">
        <w:rPr>
          <w:rFonts w:ascii="Times New Roman" w:hAnsi="Times New Roman" w:cs="Times New Roman"/>
          <w:sz w:val="24"/>
          <w:szCs w:val="24"/>
        </w:rPr>
        <w:t xml:space="preserve"> </w:t>
      </w:r>
      <w:r w:rsidR="00C4529E" w:rsidRPr="006F2734">
        <w:rPr>
          <w:rFonts w:ascii="Times New Roman" w:hAnsi="Times New Roman" w:cs="Times New Roman"/>
          <w:sz w:val="24"/>
          <w:szCs w:val="24"/>
        </w:rPr>
        <w:t xml:space="preserve"> </w:t>
      </w:r>
    </w:p>
    <w:p w:rsidR="004F4C16" w:rsidRDefault="004F4C16"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05207C" w:rsidRDefault="0005207C" w:rsidP="0014540F">
      <w:pPr>
        <w:spacing w:line="480" w:lineRule="auto"/>
        <w:rPr>
          <w:rFonts w:ascii="Times New Roman" w:hAnsi="Times New Roman" w:cs="Times New Roman"/>
          <w:sz w:val="24"/>
          <w:szCs w:val="24"/>
        </w:rPr>
      </w:pPr>
    </w:p>
    <w:p w:rsidR="0005207C" w:rsidRDefault="0005207C"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D67C5F" w:rsidP="0072329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723293" w:rsidRDefault="00D67C5F" w:rsidP="0014540F">
      <w:pPr>
        <w:spacing w:line="480" w:lineRule="auto"/>
        <w:rPr>
          <w:rFonts w:ascii="Times New Roman" w:hAnsi="Times New Roman" w:cs="Times New Roman"/>
          <w:sz w:val="24"/>
          <w:szCs w:val="24"/>
        </w:rPr>
      </w:pPr>
      <w:r w:rsidRPr="0005207C">
        <w:rPr>
          <w:rFonts w:ascii="Times New Roman" w:hAnsi="Times New Roman" w:cs="Times New Roman"/>
          <w:sz w:val="24"/>
          <w:szCs w:val="24"/>
        </w:rPr>
        <w:t xml:space="preserve">Cornes, M., Whiteford, M., </w:t>
      </w:r>
      <w:r w:rsidRPr="0005207C">
        <w:rPr>
          <w:rFonts w:ascii="Times New Roman" w:hAnsi="Times New Roman" w:cs="Times New Roman"/>
          <w:sz w:val="24"/>
          <w:szCs w:val="24"/>
        </w:rPr>
        <w:t>Manthorpe, J., Neale, J., Byng, R., Hewett, N., ... &amp; Tinelli, M. (2018). Improving hospital discharge arrangements for people who are homeless: A realist synthesis of the intermediate care literature. Health &amp; social care in the community, 26(3), e345-e35</w:t>
      </w:r>
      <w:r w:rsidRPr="0005207C">
        <w:rPr>
          <w:rFonts w:ascii="Times New Roman" w:hAnsi="Times New Roman" w:cs="Times New Roman"/>
          <w:sz w:val="24"/>
          <w:szCs w:val="24"/>
        </w:rPr>
        <w:t>9.</w:t>
      </w:r>
      <w:r w:rsidRPr="0005207C">
        <w:t xml:space="preserve"> </w:t>
      </w:r>
      <w:r w:rsidRPr="0005207C">
        <w:rPr>
          <w:rFonts w:ascii="Times New Roman" w:hAnsi="Times New Roman" w:cs="Times New Roman"/>
          <w:sz w:val="24"/>
          <w:szCs w:val="24"/>
        </w:rPr>
        <w:t>Yousefli, Z., Nasiri, F., &amp; Moselhi, O. (2017). Healthcare facilities maintenance management: a literature review. Journal of Facilities Management.</w:t>
      </w:r>
    </w:p>
    <w:p w:rsidR="0005207C" w:rsidRDefault="0005207C"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Default="00723293" w:rsidP="0014540F">
      <w:pPr>
        <w:spacing w:line="480" w:lineRule="auto"/>
        <w:rPr>
          <w:rFonts w:ascii="Times New Roman" w:hAnsi="Times New Roman" w:cs="Times New Roman"/>
          <w:sz w:val="24"/>
          <w:szCs w:val="24"/>
        </w:rPr>
      </w:pPr>
    </w:p>
    <w:p w:rsidR="00723293" w:rsidRPr="0014540F" w:rsidRDefault="00723293" w:rsidP="0014540F">
      <w:pPr>
        <w:spacing w:line="480" w:lineRule="auto"/>
        <w:rPr>
          <w:rFonts w:ascii="Times New Roman" w:hAnsi="Times New Roman" w:cs="Times New Roman"/>
          <w:sz w:val="24"/>
          <w:szCs w:val="24"/>
        </w:rPr>
      </w:pPr>
    </w:p>
    <w:sectPr w:rsidR="00723293" w:rsidRPr="0014540F" w:rsidSect="00723293">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C5F" w:rsidRDefault="00D67C5F">
      <w:pPr>
        <w:spacing w:after="0" w:line="240" w:lineRule="auto"/>
      </w:pPr>
      <w:r>
        <w:separator/>
      </w:r>
    </w:p>
  </w:endnote>
  <w:endnote w:type="continuationSeparator" w:id="0">
    <w:p w:rsidR="00D67C5F" w:rsidRDefault="00D67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C5F" w:rsidRDefault="00D67C5F">
      <w:pPr>
        <w:spacing w:after="0" w:line="240" w:lineRule="auto"/>
      </w:pPr>
      <w:r>
        <w:separator/>
      </w:r>
    </w:p>
  </w:footnote>
  <w:footnote w:type="continuationSeparator" w:id="0">
    <w:p w:rsidR="00D67C5F" w:rsidRDefault="00D67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6139"/>
      <w:docPartObj>
        <w:docPartGallery w:val="Page Numbers (Top of Page)"/>
        <w:docPartUnique/>
      </w:docPartObj>
    </w:sdtPr>
    <w:sdtEndPr>
      <w:rPr>
        <w:noProof/>
      </w:rPr>
    </w:sdtEndPr>
    <w:sdtContent>
      <w:p w:rsidR="00723293" w:rsidRDefault="00D67C5F">
        <w:pPr>
          <w:pStyle w:val="Header"/>
          <w:jc w:val="right"/>
        </w:pPr>
        <w:r>
          <w:t>SUPERVISOR'S GUIDELINES.</w:t>
        </w:r>
        <w:r>
          <w:tab/>
        </w:r>
        <w:r>
          <w:tab/>
        </w:r>
        <w:r>
          <w:fldChar w:fldCharType="begin"/>
        </w:r>
        <w:r>
          <w:instrText xml:space="preserve"> PAGE   \* MERGEFORMAT </w:instrText>
        </w:r>
        <w:r>
          <w:fldChar w:fldCharType="separate"/>
        </w:r>
        <w:r w:rsidR="006F2734">
          <w:rPr>
            <w:noProof/>
          </w:rPr>
          <w:t>3</w:t>
        </w:r>
        <w:r>
          <w:rPr>
            <w:noProof/>
          </w:rPr>
          <w:fldChar w:fldCharType="end"/>
        </w:r>
      </w:p>
    </w:sdtContent>
  </w:sdt>
  <w:p w:rsidR="00723293" w:rsidRDefault="00723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3" w:rsidRDefault="00D67C5F">
    <w:pPr>
      <w:pStyle w:val="Header"/>
    </w:pPr>
    <w:r>
      <w:t>Running Head: SUPERVISOR’S GUIDELINES.</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C35AF"/>
    <w:multiLevelType w:val="hybridMultilevel"/>
    <w:tmpl w:val="D2EC3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C60F08"/>
    <w:multiLevelType w:val="hybridMultilevel"/>
    <w:tmpl w:val="AC52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01"/>
    <w:rsid w:val="000277B7"/>
    <w:rsid w:val="00042A01"/>
    <w:rsid w:val="0005207C"/>
    <w:rsid w:val="0014540F"/>
    <w:rsid w:val="001F00CC"/>
    <w:rsid w:val="00317D64"/>
    <w:rsid w:val="00327964"/>
    <w:rsid w:val="00437E3F"/>
    <w:rsid w:val="00460811"/>
    <w:rsid w:val="004F4C16"/>
    <w:rsid w:val="00514BBA"/>
    <w:rsid w:val="005B3193"/>
    <w:rsid w:val="006076CE"/>
    <w:rsid w:val="006F2734"/>
    <w:rsid w:val="00723293"/>
    <w:rsid w:val="0080152C"/>
    <w:rsid w:val="00902BF3"/>
    <w:rsid w:val="00C4529E"/>
    <w:rsid w:val="00C70D21"/>
    <w:rsid w:val="00D16BFB"/>
    <w:rsid w:val="00D67C5F"/>
    <w:rsid w:val="00D77CF5"/>
    <w:rsid w:val="00DA1B93"/>
    <w:rsid w:val="00E6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794F8-53A5-4AAC-A8F7-8C63F800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293"/>
  </w:style>
  <w:style w:type="paragraph" w:styleId="Footer">
    <w:name w:val="footer"/>
    <w:basedOn w:val="Normal"/>
    <w:link w:val="FooterChar"/>
    <w:uiPriority w:val="99"/>
    <w:unhideWhenUsed/>
    <w:rsid w:val="00723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93"/>
  </w:style>
  <w:style w:type="paragraph" w:styleId="ListParagraph">
    <w:name w:val="List Paragraph"/>
    <w:basedOn w:val="Normal"/>
    <w:uiPriority w:val="34"/>
    <w:qFormat/>
    <w:rsid w:val="00801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2021-03-05T14:12:00Z</dcterms:created>
  <dcterms:modified xsi:type="dcterms:W3CDTF">2021-03-07T19:47:00Z</dcterms:modified>
</cp:coreProperties>
</file>